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EA8844" w14:textId="5CA4C700" w:rsidR="00B53A4E" w:rsidRDefault="00EB13FE" w:rsidP="00D31414">
      <w:pPr>
        <w:pStyle w:val="Title"/>
        <w:rPr>
          <w:lang w:val="nl-NL"/>
        </w:rPr>
      </w:pPr>
      <w:r>
        <w:rPr>
          <w:lang w:val="nl-NL"/>
        </w:rPr>
        <w:t>Budget-</w:t>
      </w:r>
      <w:r w:rsidR="00D31414">
        <w:rPr>
          <w:lang w:val="nl-NL"/>
        </w:rPr>
        <w:t>Middelen-matrix</w:t>
      </w:r>
    </w:p>
    <w:p w14:paraId="33FBB205" w14:textId="1907BFD4" w:rsidR="00EB13FE" w:rsidRDefault="00EB13FE">
      <w:pPr>
        <w:rPr>
          <w:lang w:val="nl-NL"/>
        </w:rPr>
      </w:pPr>
      <w:r>
        <w:rPr>
          <w:lang w:val="nl-NL"/>
        </w:rPr>
        <w:t xml:space="preserve">Op basis van de </w:t>
      </w:r>
      <w:hyperlink r:id="rId6" w:history="1">
        <w:r w:rsidRPr="002D0C51">
          <w:rPr>
            <w:rStyle w:val="Hyperlink"/>
            <w:lang w:val="nl-NL"/>
          </w:rPr>
          <w:t>Doelgroep-Middele</w:t>
        </w:r>
        <w:r w:rsidRPr="002D0C51">
          <w:rPr>
            <w:rStyle w:val="Hyperlink"/>
            <w:lang w:val="nl-NL"/>
          </w:rPr>
          <w:t>n</w:t>
        </w:r>
        <w:r w:rsidRPr="002D0C51">
          <w:rPr>
            <w:rStyle w:val="Hyperlink"/>
            <w:lang w:val="nl-NL"/>
          </w:rPr>
          <w:t>-matrix</w:t>
        </w:r>
      </w:hyperlink>
      <w:r>
        <w:rPr>
          <w:lang w:val="nl-NL"/>
        </w:rPr>
        <w:t xml:space="preserve"> die je hebt gemaakt kun je makkelijk het benodigde budget berekenen. Namelijk: zet achter elk van de middelen de kosten en tel deze op. (Vermeld erbij waarop deze kosten zijn gebaseerd; verwijs dus naar de bron waar je de kosten vandaan hebt en eventueel naar de berekening die je hebt gemaakt.)</w:t>
      </w:r>
    </w:p>
    <w:p w14:paraId="451F9854" w14:textId="7AF666B0" w:rsidR="00EB13FE" w:rsidRDefault="00EB13FE">
      <w:pPr>
        <w:rPr>
          <w:lang w:val="nl-NL"/>
        </w:rPr>
      </w:pPr>
      <w:r w:rsidRPr="002D0C51">
        <w:rPr>
          <w:b/>
          <w:bCs/>
          <w:lang w:val="nl-NL"/>
        </w:rPr>
        <w:t>Echter</w:t>
      </w:r>
      <w:r>
        <w:rPr>
          <w:lang w:val="nl-NL"/>
        </w:rPr>
        <w:t>: je opdrachtgever is niet altijd bereid om alles te betalen dat jij voorstelt. Om je voor te bereiden op je onderhandelingen is het daarom handig om</w:t>
      </w:r>
      <w:r w:rsidR="002D0C51">
        <w:rPr>
          <w:lang w:val="nl-NL"/>
        </w:rPr>
        <w:t xml:space="preserve"> niet alleen de ‘Optimale Variant’ van het budget te maken, maak</w:t>
      </w:r>
      <w:r>
        <w:rPr>
          <w:lang w:val="nl-NL"/>
        </w:rPr>
        <w:t xml:space="preserve"> </w:t>
      </w:r>
      <w:r w:rsidRPr="00EB13FE">
        <w:rPr>
          <w:i/>
          <w:iCs/>
          <w:lang w:val="nl-NL"/>
        </w:rPr>
        <w:t>voor jezelf</w:t>
      </w:r>
      <w:r>
        <w:rPr>
          <w:lang w:val="nl-NL"/>
        </w:rPr>
        <w:t xml:space="preserve"> ook een ‘Goedkope Variant’ en een ‘Dure Variant’. </w:t>
      </w:r>
      <w:r w:rsidR="002D0C51">
        <w:rPr>
          <w:lang w:val="nl-NL"/>
        </w:rPr>
        <w:t>Dus b</w:t>
      </w:r>
      <w:r>
        <w:rPr>
          <w:lang w:val="nl-NL"/>
        </w:rPr>
        <w:t>edenk wat je minimaal nodig hebt om een redelijk effect te maken en bedenk wat je extra kunt doen als het budget erg groot blijkt te zijn.</w:t>
      </w:r>
      <w:r w:rsidR="002D0C51">
        <w:rPr>
          <w:lang w:val="nl-NL"/>
        </w:rPr>
        <w:t xml:space="preserve"> </w:t>
      </w:r>
      <w:r w:rsidRPr="00EB13FE">
        <w:rPr>
          <w:b/>
          <w:bCs/>
          <w:lang w:val="nl-NL"/>
        </w:rPr>
        <w:t>Lees</w:t>
      </w:r>
      <w:r w:rsidR="002D0C51">
        <w:rPr>
          <w:b/>
          <w:bCs/>
          <w:lang w:val="nl-NL"/>
        </w:rPr>
        <w:t xml:space="preserve"> hierover</w:t>
      </w:r>
      <w:r w:rsidRPr="00EB13FE">
        <w:rPr>
          <w:b/>
          <w:bCs/>
          <w:lang w:val="nl-NL"/>
        </w:rPr>
        <w:t xml:space="preserve"> meer</w:t>
      </w:r>
      <w:r>
        <w:rPr>
          <w:lang w:val="nl-NL"/>
        </w:rPr>
        <w:t xml:space="preserve">: </w:t>
      </w:r>
      <w:hyperlink r:id="rId7" w:history="1">
        <w:r w:rsidRPr="00EB13FE">
          <w:rPr>
            <w:rStyle w:val="Hyperlink"/>
            <w:lang w:val="nl-NL"/>
          </w:rPr>
          <w:t>Budget en Offerte voor de Campa</w:t>
        </w:r>
        <w:r w:rsidRPr="00EB13FE">
          <w:rPr>
            <w:rStyle w:val="Hyperlink"/>
            <w:lang w:val="nl-NL"/>
          </w:rPr>
          <w:t>g</w:t>
        </w:r>
        <w:r w:rsidRPr="00EB13FE">
          <w:rPr>
            <w:rStyle w:val="Hyperlink"/>
            <w:lang w:val="nl-NL"/>
          </w:rPr>
          <w:t>ne</w:t>
        </w:r>
      </w:hyperlink>
    </w:p>
    <w:p w14:paraId="45AE0CAA" w14:textId="77777777" w:rsidR="00EB13FE" w:rsidRDefault="00EB13FE">
      <w:pPr>
        <w:rPr>
          <w:lang w:val="nl-NL"/>
        </w:rPr>
      </w:pPr>
    </w:p>
    <w:p w14:paraId="65618004" w14:textId="77777777" w:rsidR="0032602E" w:rsidRDefault="0032602E">
      <w:pPr>
        <w:rPr>
          <w:lang w:val="nl-NL"/>
        </w:rPr>
      </w:pPr>
    </w:p>
    <w:tbl>
      <w:tblPr>
        <w:tblStyle w:val="GridTable4-Accent1"/>
        <w:tblW w:w="5000" w:type="pct"/>
        <w:tblLook w:val="04A0" w:firstRow="1" w:lastRow="0" w:firstColumn="1" w:lastColumn="0" w:noHBand="0" w:noVBand="1"/>
      </w:tblPr>
      <w:tblGrid>
        <w:gridCol w:w="4505"/>
        <w:gridCol w:w="4505"/>
      </w:tblGrid>
      <w:tr w:rsidR="002D0C51" w14:paraId="262C8A43" w14:textId="77777777" w:rsidTr="002D0C5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</w:tcPr>
          <w:p w14:paraId="0753254C" w14:textId="77777777" w:rsidR="002D0C51" w:rsidRDefault="002D0C51">
            <w:pPr>
              <w:rPr>
                <w:lang w:val="nl-NL"/>
              </w:rPr>
            </w:pPr>
            <w:r>
              <w:rPr>
                <w:lang w:val="nl-NL"/>
              </w:rPr>
              <w:t>Middel</w:t>
            </w:r>
          </w:p>
        </w:tc>
        <w:tc>
          <w:tcPr>
            <w:tcW w:w="2500" w:type="pct"/>
          </w:tcPr>
          <w:p w14:paraId="1BCA78A7" w14:textId="6B5AB45E" w:rsidR="002D0C51" w:rsidRDefault="002D0C5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Kosten</w:t>
            </w:r>
          </w:p>
        </w:tc>
      </w:tr>
      <w:tr w:rsidR="002D0C51" w14:paraId="75634D7B" w14:textId="77777777" w:rsidTr="002D0C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</w:tcPr>
          <w:p w14:paraId="267642A6" w14:textId="77777777" w:rsidR="002D0C51" w:rsidRDefault="002D0C51">
            <w:pPr>
              <w:rPr>
                <w:lang w:val="nl-NL"/>
              </w:rPr>
            </w:pPr>
          </w:p>
        </w:tc>
        <w:tc>
          <w:tcPr>
            <w:tcW w:w="2500" w:type="pct"/>
          </w:tcPr>
          <w:p w14:paraId="21E79294" w14:textId="77777777" w:rsidR="002D0C51" w:rsidRDefault="002D0C5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</w:p>
        </w:tc>
      </w:tr>
      <w:tr w:rsidR="002D0C51" w14:paraId="2EDB5513" w14:textId="77777777" w:rsidTr="002D0C5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</w:tcPr>
          <w:p w14:paraId="0C59D140" w14:textId="77777777" w:rsidR="002D0C51" w:rsidRDefault="002D0C51">
            <w:pPr>
              <w:rPr>
                <w:lang w:val="nl-NL"/>
              </w:rPr>
            </w:pPr>
          </w:p>
        </w:tc>
        <w:tc>
          <w:tcPr>
            <w:tcW w:w="2500" w:type="pct"/>
          </w:tcPr>
          <w:p w14:paraId="6CBD4A9B" w14:textId="77777777" w:rsidR="002D0C51" w:rsidRDefault="002D0C5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nl-NL"/>
              </w:rPr>
            </w:pPr>
          </w:p>
        </w:tc>
      </w:tr>
      <w:tr w:rsidR="002D0C51" w14:paraId="1C939C26" w14:textId="77777777" w:rsidTr="002D0C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</w:tcPr>
          <w:p w14:paraId="6323A107" w14:textId="77777777" w:rsidR="002D0C51" w:rsidRDefault="002D0C51">
            <w:pPr>
              <w:rPr>
                <w:lang w:val="nl-NL"/>
              </w:rPr>
            </w:pPr>
          </w:p>
        </w:tc>
        <w:tc>
          <w:tcPr>
            <w:tcW w:w="2500" w:type="pct"/>
          </w:tcPr>
          <w:p w14:paraId="68E56F12" w14:textId="77777777" w:rsidR="002D0C51" w:rsidRDefault="002D0C5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</w:p>
        </w:tc>
      </w:tr>
      <w:tr w:rsidR="002D0C51" w14:paraId="020F0F96" w14:textId="77777777" w:rsidTr="002D0C5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</w:tcPr>
          <w:p w14:paraId="7BA1B422" w14:textId="77777777" w:rsidR="002D0C51" w:rsidRDefault="002D0C51">
            <w:pPr>
              <w:rPr>
                <w:lang w:val="nl-NL"/>
              </w:rPr>
            </w:pPr>
          </w:p>
        </w:tc>
        <w:tc>
          <w:tcPr>
            <w:tcW w:w="2500" w:type="pct"/>
          </w:tcPr>
          <w:p w14:paraId="058874EA" w14:textId="77777777" w:rsidR="002D0C51" w:rsidRDefault="002D0C5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nl-NL"/>
              </w:rPr>
            </w:pPr>
          </w:p>
        </w:tc>
      </w:tr>
      <w:tr w:rsidR="002D0C51" w14:paraId="119F1192" w14:textId="77777777" w:rsidTr="002D0C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</w:tcPr>
          <w:p w14:paraId="1C95BB62" w14:textId="77777777" w:rsidR="002D0C51" w:rsidRDefault="002D0C51">
            <w:pPr>
              <w:rPr>
                <w:lang w:val="nl-NL"/>
              </w:rPr>
            </w:pPr>
          </w:p>
        </w:tc>
        <w:tc>
          <w:tcPr>
            <w:tcW w:w="2500" w:type="pct"/>
          </w:tcPr>
          <w:p w14:paraId="37425C45" w14:textId="77777777" w:rsidR="002D0C51" w:rsidRDefault="002D0C5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</w:p>
        </w:tc>
      </w:tr>
      <w:tr w:rsidR="002D0C51" w14:paraId="20DCE92D" w14:textId="77777777" w:rsidTr="002D0C5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</w:tcPr>
          <w:p w14:paraId="0DF42CCD" w14:textId="77777777" w:rsidR="002D0C51" w:rsidRDefault="002D0C51">
            <w:pPr>
              <w:rPr>
                <w:lang w:val="nl-NL"/>
              </w:rPr>
            </w:pPr>
          </w:p>
        </w:tc>
        <w:tc>
          <w:tcPr>
            <w:tcW w:w="2500" w:type="pct"/>
          </w:tcPr>
          <w:p w14:paraId="6B676134" w14:textId="77777777" w:rsidR="002D0C51" w:rsidRDefault="002D0C5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nl-NL"/>
              </w:rPr>
            </w:pPr>
          </w:p>
        </w:tc>
      </w:tr>
      <w:tr w:rsidR="002D0C51" w14:paraId="6DD43BB1" w14:textId="77777777" w:rsidTr="002D0C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</w:tcPr>
          <w:p w14:paraId="10EA8949" w14:textId="77777777" w:rsidR="002D0C51" w:rsidRDefault="002D0C51">
            <w:pPr>
              <w:rPr>
                <w:lang w:val="nl-NL"/>
              </w:rPr>
            </w:pPr>
          </w:p>
        </w:tc>
        <w:tc>
          <w:tcPr>
            <w:tcW w:w="2500" w:type="pct"/>
          </w:tcPr>
          <w:p w14:paraId="10A16148" w14:textId="77777777" w:rsidR="002D0C51" w:rsidRDefault="002D0C5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</w:p>
        </w:tc>
      </w:tr>
    </w:tbl>
    <w:p w14:paraId="0202F8E2" w14:textId="77777777" w:rsidR="0032602E" w:rsidRPr="00D31414" w:rsidRDefault="0032602E">
      <w:pPr>
        <w:rPr>
          <w:lang w:val="nl-NL"/>
        </w:rPr>
      </w:pPr>
    </w:p>
    <w:sectPr w:rsidR="0032602E" w:rsidRPr="00D31414" w:rsidSect="00EC2542">
      <w:footerReference w:type="default" r:id="rId8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D7F9A6C" w14:textId="77777777" w:rsidR="00491FC0" w:rsidRDefault="00491FC0" w:rsidP="0032602E">
      <w:r>
        <w:separator/>
      </w:r>
    </w:p>
  </w:endnote>
  <w:endnote w:type="continuationSeparator" w:id="0">
    <w:p w14:paraId="6A8B7A5A" w14:textId="77777777" w:rsidR="00491FC0" w:rsidRDefault="00491FC0" w:rsidP="003260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301118" w14:textId="3A9A831B" w:rsidR="0032602E" w:rsidRDefault="002D0C51" w:rsidP="002D0C51">
    <w:r>
      <w:rPr>
        <w:noProof/>
        <w:lang w:val="nl-NL"/>
      </w:rPr>
      <w:drawing>
        <wp:inline distT="0" distB="0" distL="0" distR="0" wp14:anchorId="54A469C4" wp14:editId="6B000F2D">
          <wp:extent cx="374926" cy="374926"/>
          <wp:effectExtent l="0" t="0" r="6350" b="6350"/>
          <wp:docPr id="1" name="Picture 1" descr="Ico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Icon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6420" cy="3864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lang w:val="nl-NL"/>
      </w:rPr>
      <w:t xml:space="preserve">   </w:t>
    </w:r>
    <w:hyperlink r:id="rId2" w:history="1">
      <w:r w:rsidRPr="00801527">
        <w:rPr>
          <w:rStyle w:val="Hyperlink"/>
        </w:rPr>
        <w:t>https://communicatiekc.com/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241C9F7" w14:textId="77777777" w:rsidR="00491FC0" w:rsidRDefault="00491FC0" w:rsidP="0032602E">
      <w:r>
        <w:separator/>
      </w:r>
    </w:p>
  </w:footnote>
  <w:footnote w:type="continuationSeparator" w:id="0">
    <w:p w14:paraId="5E8D4A11" w14:textId="77777777" w:rsidR="00491FC0" w:rsidRDefault="00491FC0" w:rsidP="003260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1414"/>
    <w:rsid w:val="002D0C51"/>
    <w:rsid w:val="0032602E"/>
    <w:rsid w:val="00474A55"/>
    <w:rsid w:val="00491FC0"/>
    <w:rsid w:val="00742378"/>
    <w:rsid w:val="00890A83"/>
    <w:rsid w:val="00B018C6"/>
    <w:rsid w:val="00B53A4E"/>
    <w:rsid w:val="00CB578E"/>
    <w:rsid w:val="00D31414"/>
    <w:rsid w:val="00D61623"/>
    <w:rsid w:val="00EB13FE"/>
    <w:rsid w:val="00EC2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42970008"/>
  <w15:chartTrackingRefBased/>
  <w15:docId w15:val="{F18C6ED1-EEF7-E448-B87D-BA83322D5C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Times New Roman" w:hAnsiTheme="minorHAnsi" w:cstheme="minorBidi"/>
        <w:sz w:val="24"/>
        <w:szCs w:val="24"/>
        <w:lang w:val="en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578E"/>
    <w:rPr>
      <w:rFonts w:cs="Times New Roman"/>
      <w:lang w:eastAsia="en-GB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742378"/>
    <w:pPr>
      <w:keepNext/>
      <w:keepLines/>
      <w:spacing w:before="480"/>
      <w:outlineLvl w:val="0"/>
    </w:pPr>
    <w:rPr>
      <w:rFonts w:eastAsiaTheme="majorEastAsia" w:cstheme="majorBidi"/>
      <w:b/>
      <w:bCs/>
      <w:color w:val="C00000"/>
      <w:sz w:val="28"/>
      <w:szCs w:val="28"/>
      <w:lang w:val="nl-N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74A5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C00000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42378"/>
    <w:rPr>
      <w:rFonts w:eastAsiaTheme="majorEastAsia" w:cstheme="majorBidi"/>
      <w:b/>
      <w:bCs/>
      <w:color w:val="C00000"/>
      <w:sz w:val="28"/>
      <w:szCs w:val="28"/>
      <w:lang w:val="nl-NL" w:eastAsia="en-GB"/>
    </w:rPr>
  </w:style>
  <w:style w:type="paragraph" w:styleId="Title">
    <w:name w:val="Title"/>
    <w:basedOn w:val="Normal"/>
    <w:next w:val="Normal"/>
    <w:link w:val="TitleChar"/>
    <w:uiPriority w:val="10"/>
    <w:qFormat/>
    <w:rsid w:val="00474A55"/>
    <w:pPr>
      <w:contextualSpacing/>
    </w:pPr>
    <w:rPr>
      <w:rFonts w:asciiTheme="majorHAnsi" w:eastAsiaTheme="majorEastAsia" w:hAnsiTheme="majorHAnsi" w:cstheme="majorBidi"/>
      <w:b/>
      <w:color w:val="C00000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74A55"/>
    <w:rPr>
      <w:rFonts w:asciiTheme="majorHAnsi" w:eastAsiaTheme="majorEastAsia" w:hAnsiTheme="majorHAnsi" w:cstheme="majorBidi"/>
      <w:b/>
      <w:color w:val="C00000"/>
      <w:spacing w:val="-10"/>
      <w:kern w:val="28"/>
      <w:sz w:val="56"/>
      <w:szCs w:val="56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474A55"/>
    <w:rPr>
      <w:rFonts w:asciiTheme="majorHAnsi" w:eastAsiaTheme="majorEastAsia" w:hAnsiTheme="majorHAnsi" w:cstheme="majorBidi"/>
      <w:color w:val="C00000"/>
      <w:sz w:val="26"/>
      <w:szCs w:val="26"/>
      <w:lang w:eastAsia="en-GB"/>
    </w:rPr>
  </w:style>
  <w:style w:type="character" w:styleId="Hyperlink">
    <w:name w:val="Hyperlink"/>
    <w:basedOn w:val="DefaultParagraphFont"/>
    <w:uiPriority w:val="99"/>
    <w:unhideWhenUsed/>
    <w:rsid w:val="00D3141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31414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32602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2602E"/>
    <w:rPr>
      <w:rFonts w:cs="Times New Roman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32602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2602E"/>
    <w:rPr>
      <w:rFonts w:cs="Times New Roman"/>
      <w:lang w:eastAsia="en-GB"/>
    </w:rPr>
  </w:style>
  <w:style w:type="table" w:styleId="TableGrid">
    <w:name w:val="Table Grid"/>
    <w:basedOn w:val="TableNormal"/>
    <w:uiPriority w:val="39"/>
    <w:rsid w:val="003260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3-Accent1">
    <w:name w:val="Grid Table 3 Accent 1"/>
    <w:basedOn w:val="TableNormal"/>
    <w:uiPriority w:val="48"/>
    <w:rsid w:val="0032602E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styleId="GridTable2-Accent5">
    <w:name w:val="Grid Table 2 Accent 5"/>
    <w:basedOn w:val="TableNormal"/>
    <w:uiPriority w:val="47"/>
    <w:rsid w:val="0032602E"/>
    <w:tblPr>
      <w:tblStyleRowBandSize w:val="1"/>
      <w:tblStyleColBandSize w:val="1"/>
      <w:tblBorders>
        <w:top w:val="single" w:sz="2" w:space="0" w:color="9CC2E5" w:themeColor="accent5" w:themeTint="99"/>
        <w:bottom w:val="single" w:sz="2" w:space="0" w:color="9CC2E5" w:themeColor="accent5" w:themeTint="99"/>
        <w:insideH w:val="single" w:sz="2" w:space="0" w:color="9CC2E5" w:themeColor="accent5" w:themeTint="99"/>
        <w:insideV w:val="single" w:sz="2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GridTable4-Accent1">
    <w:name w:val="Grid Table 4 Accent 1"/>
    <w:basedOn w:val="TableNormal"/>
    <w:uiPriority w:val="49"/>
    <w:rsid w:val="0032602E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2D0C5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5462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81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https://communicatiekc.com/2017/12/30/budget-en-offerte-voor-de-campagne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communicatiekc.com/2017/12/28/middelenmix-van-de-campagne/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communicatiekc.com/" TargetMode="External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157</Words>
  <Characters>899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Harry Smals</dc:creator>
  <cp:keywords/>
  <dc:description/>
  <cp:lastModifiedBy>Harry Smals</cp:lastModifiedBy>
  <cp:revision>3</cp:revision>
  <dcterms:created xsi:type="dcterms:W3CDTF">2021-05-16T16:02:00Z</dcterms:created>
  <dcterms:modified xsi:type="dcterms:W3CDTF">2021-05-16T16:17:00Z</dcterms:modified>
</cp:coreProperties>
</file>