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863F3" w14:textId="1D2D8BC0" w:rsidR="00B53A4E" w:rsidRDefault="00663C42" w:rsidP="00663C42">
      <w:pPr>
        <w:pStyle w:val="Title"/>
        <w:rPr>
          <w:lang w:val="nl-NL"/>
        </w:rPr>
      </w:pPr>
      <w:r>
        <w:rPr>
          <w:lang w:val="nl-NL"/>
        </w:rPr>
        <w:t>Business Model Canvas voor Non-Profit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6"/>
        <w:gridCol w:w="2786"/>
        <w:gridCol w:w="1393"/>
        <w:gridCol w:w="1393"/>
        <w:gridCol w:w="2786"/>
        <w:gridCol w:w="2786"/>
      </w:tblGrid>
      <w:tr w:rsidR="00230CB8" w:rsidRPr="002349D0" w14:paraId="127F1ECB" w14:textId="77777777" w:rsidTr="00663C42">
        <w:tc>
          <w:tcPr>
            <w:tcW w:w="2786" w:type="dxa"/>
            <w:vMerge w:val="restart"/>
          </w:tcPr>
          <w:p w14:paraId="2F6988B8" w14:textId="77777777" w:rsidR="00230CB8" w:rsidRPr="002349D0" w:rsidRDefault="00230CB8" w:rsidP="00230CB8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Key Partners</w:t>
            </w:r>
          </w:p>
          <w:p w14:paraId="7EAEBC2D" w14:textId="77777777" w:rsidR="00230CB8" w:rsidRPr="002349D0" w:rsidRDefault="00230CB8" w:rsidP="00230CB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Wie zijn er fundamenteel betrokken bij onze organisatie? (Maak bijvoorbeeld een </w:t>
            </w:r>
            <w:hyperlink r:id="rId7" w:tgtFrame="_blank" w:history="1">
              <w:r w:rsidRPr="002349D0">
                <w:rPr>
                  <w:rStyle w:val="Hyperlink"/>
                  <w:rFonts w:ascii="Calibri" w:eastAsiaTheme="majorEastAsia" w:hAnsi="Calibri" w:cs="Calibri"/>
                  <w:sz w:val="20"/>
                  <w:szCs w:val="20"/>
                </w:rPr>
                <w:t>Krachtenveld Analyse</w:t>
              </w:r>
            </w:hyperlink>
            <w:r w:rsidRPr="002349D0">
              <w:rPr>
                <w:rFonts w:ascii="Calibri" w:hAnsi="Calibri" w:cs="Calibri"/>
                <w:sz w:val="20"/>
                <w:szCs w:val="20"/>
              </w:rPr>
              <w:t>.)</w:t>
            </w:r>
          </w:p>
          <w:p w14:paraId="1076198A" w14:textId="77777777" w:rsidR="00230CB8" w:rsidRPr="002349D0" w:rsidRDefault="00230CB8" w:rsidP="00230CB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Wie zijn onze sleutel-partners?</w:t>
            </w:r>
          </w:p>
          <w:p w14:paraId="1DBE7B1B" w14:textId="77777777" w:rsidR="00230CB8" w:rsidRPr="002349D0" w:rsidRDefault="00230CB8" w:rsidP="00230CB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Wie zouden onze sleutel-partners kunnen zijn?</w:t>
            </w:r>
          </w:p>
          <w:p w14:paraId="2F858896" w14:textId="77777777" w:rsidR="00230CB8" w:rsidRPr="002349D0" w:rsidRDefault="00230CB8" w:rsidP="00230CB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Geef voor elke partner aan:</w:t>
            </w:r>
          </w:p>
          <w:p w14:paraId="30D5AACD" w14:textId="77777777" w:rsidR="00230CB8" w:rsidRPr="002349D0" w:rsidRDefault="00230CB8" w:rsidP="00230CB8">
            <w:pPr>
              <w:numPr>
                <w:ilvl w:val="1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voor type partner dit is.</w:t>
            </w:r>
          </w:p>
          <w:p w14:paraId="100638D1" w14:textId="77777777" w:rsidR="00230CB8" w:rsidRPr="002349D0" w:rsidRDefault="00230CB8" w:rsidP="00230CB8">
            <w:pPr>
              <w:numPr>
                <w:ilvl w:val="1"/>
                <w:numId w:val="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onze motivaties zijn om hiermee een relatie te onderhouden.</w:t>
            </w:r>
          </w:p>
          <w:p w14:paraId="1AD39338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</w:tcPr>
          <w:p w14:paraId="109A8A90" w14:textId="77777777" w:rsidR="00230CB8" w:rsidRPr="002349D0" w:rsidRDefault="00230CB8" w:rsidP="00230CB8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Key Activities</w:t>
            </w:r>
          </w:p>
          <w:p w14:paraId="13C280DF" w14:textId="77777777" w:rsidR="00230CB8" w:rsidRPr="002349D0" w:rsidRDefault="00230CB8" w:rsidP="00230CB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Welke sleutel-activiteiten zijn noodzakelijk voor onze organisatie?</w:t>
            </w:r>
          </w:p>
          <w:p w14:paraId="41C39C31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gridSpan w:val="2"/>
            <w:vMerge w:val="restart"/>
          </w:tcPr>
          <w:p w14:paraId="3CA93667" w14:textId="77777777" w:rsidR="00877A0D" w:rsidRPr="002349D0" w:rsidRDefault="00877A0D" w:rsidP="00877A0D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Value Propositions</w:t>
            </w:r>
          </w:p>
          <w:p w14:paraId="4298DECA" w14:textId="77777777" w:rsidR="00877A0D" w:rsidRPr="002349D0" w:rsidRDefault="00877A0D" w:rsidP="00877A0D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Welke waarde(n)/ voordelen leveren wij aan elke betrokkene/ stakeholder/ segment?</w:t>
            </w:r>
          </w:p>
          <w:p w14:paraId="7DA7CF42" w14:textId="77777777" w:rsidR="00877A0D" w:rsidRPr="002349D0" w:rsidRDefault="00877A0D" w:rsidP="00877A0D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voor goederen en diensten bieden we aan voor elke betrokkene/ stakeholder/ segment?</w:t>
            </w:r>
          </w:p>
          <w:p w14:paraId="29C71C0D" w14:textId="77777777" w:rsidR="00877A0D" w:rsidRPr="002349D0" w:rsidRDefault="00877A0D" w:rsidP="00877A0D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Beschrijf deze waarden/ voordelen/ goederen/ diensten met:</w:t>
            </w:r>
          </w:p>
          <w:p w14:paraId="568BE8FA" w14:textId="77777777" w:rsidR="00877A0D" w:rsidRPr="002349D0" w:rsidRDefault="00877A0D" w:rsidP="00877A0D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Eigenschappen.</w:t>
            </w:r>
          </w:p>
          <w:p w14:paraId="507598E2" w14:textId="77777777" w:rsidR="00877A0D" w:rsidRPr="002349D0" w:rsidRDefault="00877A0D" w:rsidP="00877A0D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Maatschappelijke impact.</w:t>
            </w:r>
          </w:p>
          <w:p w14:paraId="4A76FCAE" w14:textId="77777777" w:rsidR="00877A0D" w:rsidRPr="002349D0" w:rsidRDefault="00877A0D" w:rsidP="00877A0D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Milieu-impact.</w:t>
            </w:r>
          </w:p>
          <w:p w14:paraId="084BDD45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</w:tcPr>
          <w:p w14:paraId="2DC5A45C" w14:textId="0ACDB5F9" w:rsidR="00877A0D" w:rsidRPr="002349D0" w:rsidRDefault="00877A0D" w:rsidP="00877A0D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Relations</w:t>
            </w:r>
          </w:p>
          <w:p w14:paraId="1A862190" w14:textId="77777777" w:rsidR="00877A0D" w:rsidRPr="002349D0" w:rsidRDefault="00877A0D" w:rsidP="00877A0D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Met welke betrokkenen/ stakeholders/ segmenten moeten we relaties onderhouden&gt;</w:t>
            </w:r>
          </w:p>
          <w:p w14:paraId="26C25174" w14:textId="77777777" w:rsidR="00877A0D" w:rsidRPr="002349D0" w:rsidRDefault="00877A0D" w:rsidP="00877A0D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Wat voor soort relaties? (Denk hierbij aan </w:t>
            </w:r>
            <w:hyperlink r:id="rId8" w:tgtFrame="_blank" w:history="1">
              <w:r w:rsidRPr="002349D0">
                <w:rPr>
                  <w:rStyle w:val="Hyperlink"/>
                  <w:rFonts w:ascii="Calibri" w:hAnsi="Calibri" w:cs="Calibri"/>
                  <w:sz w:val="20"/>
                  <w:szCs w:val="20"/>
                </w:rPr>
                <w:t>Actie, Interactie, Gemeenschappelijk maken</w:t>
              </w:r>
            </w:hyperlink>
            <w:r w:rsidRPr="002349D0">
              <w:rPr>
                <w:rFonts w:ascii="Calibri" w:hAnsi="Calibri" w:cs="Calibri"/>
                <w:sz w:val="20"/>
                <w:szCs w:val="20"/>
              </w:rPr>
              <w:t>.)</w:t>
            </w:r>
          </w:p>
          <w:p w14:paraId="61744EE5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vMerge w:val="restart"/>
          </w:tcPr>
          <w:p w14:paraId="6DB2D4B8" w14:textId="1E0BD203" w:rsidR="00877A0D" w:rsidRPr="002349D0" w:rsidRDefault="00877A0D" w:rsidP="00877A0D">
            <w:pPr>
              <w:pStyle w:val="Heading2"/>
              <w:rPr>
                <w:rFonts w:ascii="Calibri" w:hAnsi="Calibri" w:cs="Calibri"/>
                <w:sz w:val="20"/>
                <w:szCs w:val="20"/>
                <w:lang w:val="nl-NL"/>
              </w:rPr>
            </w:pPr>
            <w:r w:rsidRPr="002349D0">
              <w:rPr>
                <w:rFonts w:ascii="Calibri" w:hAnsi="Calibri" w:cs="Calibri"/>
                <w:sz w:val="20"/>
                <w:szCs w:val="20"/>
                <w:lang w:val="nl-NL"/>
              </w:rPr>
              <w:t>Betrokkenen/ Stakeholders</w:t>
            </w:r>
            <w:r w:rsidRPr="002349D0">
              <w:rPr>
                <w:rFonts w:ascii="Calibri" w:hAnsi="Calibri" w:cs="Calibri"/>
                <w:sz w:val="20"/>
                <w:szCs w:val="20"/>
              </w:rPr>
              <w:t xml:space="preserve"> Segment</w:t>
            </w:r>
            <w:r w:rsidRPr="002349D0">
              <w:rPr>
                <w:rFonts w:ascii="Calibri" w:hAnsi="Calibri" w:cs="Calibri"/>
                <w:sz w:val="20"/>
                <w:szCs w:val="20"/>
                <w:lang w:val="nl-NL"/>
              </w:rPr>
              <w:t>en</w:t>
            </w:r>
          </w:p>
          <w:p w14:paraId="4F1AE0AE" w14:textId="6D8CC84F" w:rsidR="00877A0D" w:rsidRPr="002349D0" w:rsidRDefault="00877A0D" w:rsidP="00877A0D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</w:t>
            </w:r>
            <w:r w:rsidRPr="002349D0">
              <w:rPr>
                <w:rFonts w:ascii="Calibri" w:hAnsi="Calibri" w:cs="Calibri"/>
                <w:sz w:val="20"/>
                <w:szCs w:val="20"/>
                <w:lang w:val="nl-NL"/>
              </w:rPr>
              <w:t>ie</w:t>
            </w:r>
            <w:r w:rsidRPr="002349D0">
              <w:rPr>
                <w:rFonts w:ascii="Calibri" w:hAnsi="Calibri" w:cs="Calibri"/>
                <w:sz w:val="20"/>
                <w:szCs w:val="20"/>
              </w:rPr>
              <w:t xml:space="preserve"> zijn onze belangrijkste betrokkenen/ stakeholders/ segmenten?</w:t>
            </w:r>
          </w:p>
          <w:p w14:paraId="552A4EA0" w14:textId="77777777" w:rsidR="00877A0D" w:rsidRPr="002349D0" w:rsidRDefault="00877A0D" w:rsidP="00877A0D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hun specifieke problemen, wensen en behoeftes?</w:t>
            </w:r>
          </w:p>
          <w:p w14:paraId="46039530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</w:tr>
      <w:tr w:rsidR="00230CB8" w:rsidRPr="002349D0" w14:paraId="5883EF60" w14:textId="77777777" w:rsidTr="00663C42">
        <w:tc>
          <w:tcPr>
            <w:tcW w:w="2786" w:type="dxa"/>
            <w:vMerge/>
          </w:tcPr>
          <w:p w14:paraId="31CD08BF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</w:tcPr>
          <w:p w14:paraId="7E32EA68" w14:textId="77777777" w:rsidR="00230CB8" w:rsidRPr="002349D0" w:rsidRDefault="00230CB8" w:rsidP="00230CB8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Key Resources</w:t>
            </w:r>
          </w:p>
          <w:p w14:paraId="0257845B" w14:textId="77777777" w:rsidR="00230CB8" w:rsidRPr="002349D0" w:rsidRDefault="00230CB8" w:rsidP="00230CB8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Welke sleutel-middelen heeft onze organisatie nodig?</w:t>
            </w:r>
          </w:p>
          <w:p w14:paraId="727D522D" w14:textId="77777777" w:rsidR="00230CB8" w:rsidRPr="002349D0" w:rsidRDefault="00230CB8" w:rsidP="00230CB8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Denk hierbij aan:</w:t>
            </w:r>
          </w:p>
          <w:p w14:paraId="4CC66E41" w14:textId="77777777" w:rsidR="00230CB8" w:rsidRPr="002349D0" w:rsidRDefault="00230CB8" w:rsidP="00230CB8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Fysieke, materiële middelen (grondstoffen, machines, gebouwen, etc.).</w:t>
            </w:r>
          </w:p>
          <w:p w14:paraId="73807F5D" w14:textId="77777777" w:rsidR="00230CB8" w:rsidRPr="002349D0" w:rsidRDefault="00230CB8" w:rsidP="00230CB8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Intellectuele middelen (kennis, ervaring).</w:t>
            </w:r>
          </w:p>
          <w:p w14:paraId="23A30521" w14:textId="77777777" w:rsidR="00230CB8" w:rsidRPr="002349D0" w:rsidRDefault="00230CB8" w:rsidP="00230CB8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voor soort mensen: human resource.</w:t>
            </w:r>
          </w:p>
          <w:p w14:paraId="40087DA8" w14:textId="77777777" w:rsidR="00230CB8" w:rsidRPr="002349D0" w:rsidRDefault="00230CB8" w:rsidP="00230CB8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lastRenderedPageBreak/>
              <w:t>Financiële middelen.</w:t>
            </w:r>
          </w:p>
          <w:p w14:paraId="21D5474D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gridSpan w:val="2"/>
            <w:vMerge/>
          </w:tcPr>
          <w:p w14:paraId="0E1D2C7E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</w:tcPr>
          <w:p w14:paraId="120C5CE9" w14:textId="77777777" w:rsidR="00877A0D" w:rsidRPr="002349D0" w:rsidRDefault="00877A0D" w:rsidP="00877A0D">
            <w:pPr>
              <w:pStyle w:val="Heading2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Channels</w:t>
            </w:r>
          </w:p>
          <w:p w14:paraId="7F55101C" w14:textId="77777777" w:rsidR="00877A0D" w:rsidRPr="002349D0" w:rsidRDefault="00877A0D" w:rsidP="00877A0D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Via welke kanalen willen we betrokkenen/ stakeholders/ segmenten bereiken (let op: dit is meer dan traditionele media, ook winkels kunnen erbij horen: alles waarmee via </w:t>
            </w:r>
            <w:hyperlink r:id="rId9" w:tgtFrame="_blank" w:history="1">
              <w:r w:rsidRPr="002349D0">
                <w:rPr>
                  <w:rStyle w:val="Hyperlink"/>
                  <w:rFonts w:ascii="Calibri" w:eastAsiaTheme="majorEastAsia" w:hAnsi="Calibri" w:cs="Calibri"/>
                  <w:sz w:val="20"/>
                  <w:szCs w:val="20"/>
                </w:rPr>
                <w:t>touchpoints</w:t>
              </w:r>
            </w:hyperlink>
            <w:r w:rsidRPr="002349D0">
              <w:rPr>
                <w:rFonts w:ascii="Calibri" w:hAnsi="Calibri" w:cs="Calibri"/>
                <w:sz w:val="20"/>
                <w:szCs w:val="20"/>
              </w:rPr>
              <w:t xml:space="preserve"> de </w:t>
            </w:r>
            <w:hyperlink r:id="rId10" w:tgtFrame="_blank" w:history="1">
              <w:r w:rsidRPr="002349D0">
                <w:rPr>
                  <w:rStyle w:val="Hyperlink"/>
                  <w:rFonts w:ascii="Calibri" w:eastAsiaTheme="majorEastAsia" w:hAnsi="Calibri" w:cs="Calibri"/>
                  <w:sz w:val="20"/>
                  <w:szCs w:val="20"/>
                </w:rPr>
                <w:t>customer journey</w:t>
              </w:r>
            </w:hyperlink>
            <w:r w:rsidRPr="002349D0">
              <w:rPr>
                <w:rFonts w:ascii="Calibri" w:hAnsi="Calibri" w:cs="Calibri"/>
                <w:sz w:val="20"/>
                <w:szCs w:val="20"/>
              </w:rPr>
              <w:t xml:space="preserve"> beïnvloed kan worden).</w:t>
            </w:r>
          </w:p>
          <w:p w14:paraId="1040973F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vMerge/>
          </w:tcPr>
          <w:p w14:paraId="18F70B94" w14:textId="77777777" w:rsidR="00230CB8" w:rsidRPr="002349D0" w:rsidRDefault="00230CB8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</w:tr>
      <w:tr w:rsidR="00663C42" w:rsidRPr="002349D0" w14:paraId="7D7ECD5E" w14:textId="77777777" w:rsidTr="00663C42">
        <w:tc>
          <w:tcPr>
            <w:tcW w:w="6965" w:type="dxa"/>
            <w:gridSpan w:val="3"/>
          </w:tcPr>
          <w:p w14:paraId="31D7FB43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Financiële Kosten</w:t>
            </w:r>
          </w:p>
          <w:p w14:paraId="45CF0C6F" w14:textId="77777777" w:rsidR="00877A0D" w:rsidRPr="002349D0" w:rsidRDefault="00877A0D" w:rsidP="00877A0D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de belangrijkste kosten in onze organisatie?</w:t>
            </w:r>
          </w:p>
          <w:p w14:paraId="331CE906" w14:textId="77777777" w:rsidR="00877A0D" w:rsidRPr="002349D0" w:rsidRDefault="00877A0D" w:rsidP="00877A0D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Denk hierbij aan:</w:t>
            </w:r>
          </w:p>
          <w:p w14:paraId="772457D4" w14:textId="77777777" w:rsidR="00877A0D" w:rsidRPr="002349D0" w:rsidRDefault="00877A0D" w:rsidP="00877A0D">
            <w:pPr>
              <w:numPr>
                <w:ilvl w:val="1"/>
                <w:numId w:val="9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Vaste kosten, variabele kosten.</w:t>
            </w:r>
          </w:p>
          <w:p w14:paraId="484A5940" w14:textId="77777777" w:rsidR="00877A0D" w:rsidRPr="002349D0" w:rsidRDefault="00877A0D" w:rsidP="00877A0D">
            <w:pPr>
              <w:numPr>
                <w:ilvl w:val="1"/>
                <w:numId w:val="9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Manieren waarop kosten verminderd kunnen worden. (Schaalvergroting, richten op meer doelgroepen, richten op andere doelgroepen, uitbesteden, etc.)</w:t>
            </w:r>
          </w:p>
          <w:p w14:paraId="6D4255C4" w14:textId="77777777" w:rsidR="00663C42" w:rsidRPr="002349D0" w:rsidRDefault="00663C42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6965" w:type="dxa"/>
            <w:gridSpan w:val="3"/>
          </w:tcPr>
          <w:p w14:paraId="73404949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Inkomsten-Stromen </w:t>
            </w:r>
          </w:p>
          <w:p w14:paraId="0448585B" w14:textId="77777777" w:rsidR="00877A0D" w:rsidRPr="002349D0" w:rsidRDefault="00877A0D" w:rsidP="00877A0D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Hoeveel geld ontvangen we voor onze programma's, goederen, diensten?</w:t>
            </w:r>
          </w:p>
          <w:p w14:paraId="66723EA6" w14:textId="77777777" w:rsidR="00877A0D" w:rsidRPr="002349D0" w:rsidRDefault="00877A0D" w:rsidP="00877A0D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is het verdienmodel: hoe verdienen we geld?</w:t>
            </w:r>
          </w:p>
          <w:p w14:paraId="70F4E194" w14:textId="77777777" w:rsidR="00663C42" w:rsidRPr="002349D0" w:rsidRDefault="00663C42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</w:tr>
      <w:tr w:rsidR="00663C42" w:rsidRPr="002349D0" w14:paraId="5C95D4D2" w14:textId="77777777" w:rsidTr="00663C42">
        <w:tc>
          <w:tcPr>
            <w:tcW w:w="6965" w:type="dxa"/>
            <w:gridSpan w:val="3"/>
          </w:tcPr>
          <w:p w14:paraId="17E21C8B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Maatschappelijke Kosten </w:t>
            </w:r>
          </w:p>
          <w:p w14:paraId="586DC042" w14:textId="77777777" w:rsidR="00877A0D" w:rsidRPr="002349D0" w:rsidRDefault="00877A0D" w:rsidP="00877A0D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maatschappelijke kosten van de programma's, goederen en diensten die we maken?</w:t>
            </w:r>
          </w:p>
          <w:p w14:paraId="057593EC" w14:textId="77777777" w:rsidR="00877A0D" w:rsidRPr="002349D0" w:rsidRDefault="00877A0D" w:rsidP="00877A0D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Hoe zijn deze maatschappelijke kosten te meten?</w:t>
            </w:r>
          </w:p>
          <w:p w14:paraId="24E4B239" w14:textId="77777777" w:rsidR="00663C42" w:rsidRPr="002349D0" w:rsidRDefault="00663C42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6965" w:type="dxa"/>
            <w:gridSpan w:val="3"/>
          </w:tcPr>
          <w:p w14:paraId="5D8D36E1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 xml:space="preserve">Maatschappelijke voordelen </w:t>
            </w:r>
          </w:p>
          <w:p w14:paraId="0D7F435D" w14:textId="77777777" w:rsidR="00877A0D" w:rsidRPr="002349D0" w:rsidRDefault="00877A0D" w:rsidP="00877A0D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de maatschappelijke voordelen van de programma's, goederen en diensten die we maken?</w:t>
            </w:r>
          </w:p>
          <w:p w14:paraId="6647F04B" w14:textId="77777777" w:rsidR="00877A0D" w:rsidRPr="002349D0" w:rsidRDefault="00877A0D" w:rsidP="00877A0D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Hoe zijn deze maatschappelijke voordelen te meten?</w:t>
            </w:r>
          </w:p>
          <w:p w14:paraId="3A7CB0C2" w14:textId="77777777" w:rsidR="00663C42" w:rsidRPr="002349D0" w:rsidRDefault="00663C42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</w:tr>
      <w:tr w:rsidR="00877A0D" w:rsidRPr="002349D0" w14:paraId="244A0A29" w14:textId="77777777" w:rsidTr="00663C42">
        <w:tc>
          <w:tcPr>
            <w:tcW w:w="6965" w:type="dxa"/>
            <w:gridSpan w:val="3"/>
          </w:tcPr>
          <w:p w14:paraId="1E24A6EE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Milieu-Kosten</w:t>
            </w:r>
          </w:p>
          <w:p w14:paraId="7F24B393" w14:textId="77777777" w:rsidR="00877A0D" w:rsidRPr="002349D0" w:rsidRDefault="00877A0D" w:rsidP="00877A0D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milieu kosten van de programma's, goederen en diensten die we maken?</w:t>
            </w:r>
          </w:p>
          <w:p w14:paraId="3E0A1AAB" w14:textId="77777777" w:rsidR="00877A0D" w:rsidRPr="002349D0" w:rsidRDefault="00877A0D" w:rsidP="00877A0D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Hoe zijn deze milieu kosten te meten?</w:t>
            </w:r>
          </w:p>
          <w:p w14:paraId="77805C45" w14:textId="77777777" w:rsidR="00877A0D" w:rsidRPr="002349D0" w:rsidRDefault="00877A0D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  <w:tc>
          <w:tcPr>
            <w:tcW w:w="6965" w:type="dxa"/>
            <w:gridSpan w:val="3"/>
          </w:tcPr>
          <w:p w14:paraId="71A8B3B9" w14:textId="77777777" w:rsidR="00877A0D" w:rsidRPr="002349D0" w:rsidRDefault="00877A0D" w:rsidP="00877A0D">
            <w:pPr>
              <w:pStyle w:val="Heading3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Milieu-Voordelen</w:t>
            </w:r>
          </w:p>
          <w:p w14:paraId="7003A415" w14:textId="77777777" w:rsidR="00877A0D" w:rsidRPr="002349D0" w:rsidRDefault="00877A0D" w:rsidP="00877A0D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Wat zijn de milieu-voordelen van de programma's, goederen en diensten die we maken?</w:t>
            </w:r>
          </w:p>
          <w:p w14:paraId="56BABEC7" w14:textId="77777777" w:rsidR="00877A0D" w:rsidRPr="002349D0" w:rsidRDefault="00877A0D" w:rsidP="00877A0D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Calibri" w:hAnsi="Calibri" w:cs="Calibri"/>
                <w:sz w:val="20"/>
                <w:szCs w:val="20"/>
              </w:rPr>
            </w:pPr>
            <w:r w:rsidRPr="002349D0">
              <w:rPr>
                <w:rFonts w:ascii="Calibri" w:hAnsi="Calibri" w:cs="Calibri"/>
                <w:sz w:val="20"/>
                <w:szCs w:val="20"/>
              </w:rPr>
              <w:t>Hoe zijn deze milieu-voordelen te meten?</w:t>
            </w:r>
          </w:p>
          <w:p w14:paraId="1260BD47" w14:textId="77777777" w:rsidR="00877A0D" w:rsidRPr="002349D0" w:rsidRDefault="00877A0D">
            <w:pPr>
              <w:rPr>
                <w:rFonts w:ascii="Calibri" w:hAnsi="Calibri" w:cs="Calibri"/>
                <w:sz w:val="20"/>
                <w:szCs w:val="20"/>
                <w:lang w:val="nl-NL"/>
              </w:rPr>
            </w:pPr>
          </w:p>
        </w:tc>
      </w:tr>
    </w:tbl>
    <w:p w14:paraId="0DB35E03" w14:textId="352A4932" w:rsidR="00663C42" w:rsidRPr="00663C42" w:rsidRDefault="00663C42">
      <w:pPr>
        <w:rPr>
          <w:lang w:val="nl-NL"/>
        </w:rPr>
      </w:pPr>
      <w:r>
        <w:rPr>
          <w:lang w:val="nl-NL"/>
        </w:rPr>
        <w:t>.</w:t>
      </w:r>
    </w:p>
    <w:sectPr w:rsidR="00663C42" w:rsidRPr="00663C42" w:rsidSect="00663C42">
      <w:footerReference w:type="default" r:id="rId11"/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3E62B9" w14:textId="77777777" w:rsidR="00F15547" w:rsidRDefault="00F15547" w:rsidP="00663C42">
      <w:pPr>
        <w:spacing w:after="0"/>
      </w:pPr>
      <w:r>
        <w:separator/>
      </w:r>
    </w:p>
  </w:endnote>
  <w:endnote w:type="continuationSeparator" w:id="0">
    <w:p w14:paraId="568027B7" w14:textId="77777777" w:rsidR="00F15547" w:rsidRDefault="00F15547" w:rsidP="00663C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F9AD16" w14:textId="18365C75" w:rsidR="00663C42" w:rsidRPr="00663C42" w:rsidRDefault="00663C42" w:rsidP="00663C42">
    <w:pPr>
      <w:spacing w:after="0"/>
      <w:jc w:val="center"/>
      <w:rPr>
        <w:rFonts w:ascii="Calibri" w:hAnsi="Calibri" w:cs="Calibri"/>
      </w:rPr>
    </w:pPr>
    <w:r w:rsidRPr="00663C42">
      <w:rPr>
        <w:rFonts w:ascii="Calibri" w:hAnsi="Calibri" w:cs="Calibri"/>
      </w:rPr>
      <w:fldChar w:fldCharType="begin"/>
    </w:r>
    <w:r w:rsidRPr="00663C42">
      <w:rPr>
        <w:rFonts w:ascii="Calibri" w:hAnsi="Calibri" w:cs="Calibri"/>
      </w:rPr>
      <w:instrText xml:space="preserve"> HYPERLINK "https://communicatiekc.com/" </w:instrText>
    </w:r>
    <w:r w:rsidRPr="00663C42">
      <w:rPr>
        <w:rFonts w:ascii="Calibri" w:hAnsi="Calibri" w:cs="Calibri"/>
      </w:rPr>
      <w:fldChar w:fldCharType="separate"/>
    </w:r>
    <w:r w:rsidRPr="00663C42">
      <w:rPr>
        <w:rFonts w:ascii="Calibri" w:hAnsi="Calibri" w:cs="Calibri"/>
        <w:color w:val="0000FF"/>
        <w:u w:val="single"/>
      </w:rPr>
      <w:t>https://communicatiekc.com/</w:t>
    </w:r>
    <w:r w:rsidRPr="00663C42">
      <w:rPr>
        <w:rFonts w:ascii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75D642" w14:textId="77777777" w:rsidR="00F15547" w:rsidRDefault="00F15547" w:rsidP="00663C42">
      <w:pPr>
        <w:spacing w:after="0"/>
      </w:pPr>
      <w:r>
        <w:separator/>
      </w:r>
    </w:p>
  </w:footnote>
  <w:footnote w:type="continuationSeparator" w:id="0">
    <w:p w14:paraId="73FC9BB4" w14:textId="77777777" w:rsidR="00F15547" w:rsidRDefault="00F15547" w:rsidP="00663C4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0463"/>
    <w:multiLevelType w:val="multilevel"/>
    <w:tmpl w:val="03D8D0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D14E9"/>
    <w:multiLevelType w:val="multilevel"/>
    <w:tmpl w:val="AD60DB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A307E"/>
    <w:multiLevelType w:val="multilevel"/>
    <w:tmpl w:val="39BEA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D1DD6"/>
    <w:multiLevelType w:val="multilevel"/>
    <w:tmpl w:val="8CA4F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230C11"/>
    <w:multiLevelType w:val="multilevel"/>
    <w:tmpl w:val="25C0A1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EB6A08"/>
    <w:multiLevelType w:val="multilevel"/>
    <w:tmpl w:val="FC98E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6B6903"/>
    <w:multiLevelType w:val="multilevel"/>
    <w:tmpl w:val="DDEC3D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A126B7"/>
    <w:multiLevelType w:val="multilevel"/>
    <w:tmpl w:val="E2C8A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5C12AC"/>
    <w:multiLevelType w:val="multilevel"/>
    <w:tmpl w:val="0AC8EA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0A209E"/>
    <w:multiLevelType w:val="multilevel"/>
    <w:tmpl w:val="02663B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AA3010"/>
    <w:multiLevelType w:val="multilevel"/>
    <w:tmpl w:val="2DC0AB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4918C9"/>
    <w:multiLevelType w:val="multilevel"/>
    <w:tmpl w:val="28220B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8A5A5F"/>
    <w:multiLevelType w:val="multilevel"/>
    <w:tmpl w:val="710C5F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301B37"/>
    <w:multiLevelType w:val="multilevel"/>
    <w:tmpl w:val="A2D8E4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7"/>
  </w:num>
  <w:num w:numId="6">
    <w:abstractNumId w:val="0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6"/>
  </w:num>
  <w:num w:numId="12">
    <w:abstractNumId w:val="12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C42"/>
    <w:rsid w:val="000B04A8"/>
    <w:rsid w:val="000D4D4F"/>
    <w:rsid w:val="00230CB8"/>
    <w:rsid w:val="002349D0"/>
    <w:rsid w:val="00474A55"/>
    <w:rsid w:val="00663C42"/>
    <w:rsid w:val="00742378"/>
    <w:rsid w:val="00877A0D"/>
    <w:rsid w:val="00890A83"/>
    <w:rsid w:val="00B53A4E"/>
    <w:rsid w:val="00CB578E"/>
    <w:rsid w:val="00DD5603"/>
    <w:rsid w:val="00EC2542"/>
    <w:rsid w:val="00F1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6081CDB"/>
  <w15:chartTrackingRefBased/>
  <w15:docId w15:val="{DAD0D5D4-32FA-D44C-A7CC-CECCF32E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D4F"/>
    <w:pPr>
      <w:spacing w:after="240"/>
    </w:pPr>
    <w:rPr>
      <w:rFonts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42378"/>
    <w:pPr>
      <w:keepNext/>
      <w:keepLines/>
      <w:spacing w:before="480"/>
      <w:outlineLvl w:val="0"/>
    </w:pPr>
    <w:rPr>
      <w:rFonts w:eastAsiaTheme="majorEastAsia" w:cstheme="majorBidi"/>
      <w:b/>
      <w:bCs/>
      <w:color w:val="C00000"/>
      <w:sz w:val="28"/>
      <w:szCs w:val="28"/>
      <w:lang w:val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A5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7A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378"/>
    <w:rPr>
      <w:rFonts w:eastAsiaTheme="majorEastAsia" w:cstheme="majorBidi"/>
      <w:b/>
      <w:bCs/>
      <w:color w:val="C00000"/>
      <w:sz w:val="28"/>
      <w:szCs w:val="28"/>
      <w:lang w:val="nl-NL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0B04A8"/>
    <w:pPr>
      <w:contextualSpacing/>
    </w:pPr>
    <w:rPr>
      <w:rFonts w:eastAsiaTheme="majorEastAsia" w:cstheme="majorBidi"/>
      <w:b/>
      <w:color w:val="C00000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B04A8"/>
    <w:rPr>
      <w:rFonts w:eastAsiaTheme="majorEastAsia" w:cstheme="majorBidi"/>
      <w:b/>
      <w:color w:val="C00000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474A55"/>
    <w:rPr>
      <w:rFonts w:asciiTheme="majorHAnsi" w:eastAsiaTheme="majorEastAsia" w:hAnsiTheme="majorHAnsi" w:cstheme="majorBidi"/>
      <w:color w:val="C00000"/>
      <w:sz w:val="26"/>
      <w:szCs w:val="2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3C4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63C42"/>
    <w:rPr>
      <w:rFonts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63C4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63C42"/>
    <w:rPr>
      <w:rFonts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663C42"/>
    <w:rPr>
      <w:color w:val="0000FF"/>
      <w:u w:val="single"/>
    </w:rPr>
  </w:style>
  <w:style w:type="table" w:styleId="TableGrid">
    <w:name w:val="Table Grid"/>
    <w:basedOn w:val="TableNormal"/>
    <w:uiPriority w:val="39"/>
    <w:rsid w:val="00663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77A0D"/>
    <w:pPr>
      <w:spacing w:before="100" w:beforeAutospacing="1" w:after="100" w:afterAutospacing="1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sid w:val="00877A0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7A0D"/>
    <w:rPr>
      <w:rFonts w:asciiTheme="majorHAnsi" w:eastAsiaTheme="majorEastAsia" w:hAnsiTheme="majorHAnsi" w:cstheme="majorBidi"/>
      <w:color w:val="1F3763" w:themeColor="accent1" w:themeShade="7F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0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catiekc.com/2020/08/03/actie-interactie-en-gemeenschappelijk-maken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mmunicatiekc.com/2016/01/22/eenvoudige-krachtenveld-analys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ommunicatiekc.com/2019/09/09/customer-journe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unicatiekc.com/touch-poi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4</cp:revision>
  <dcterms:created xsi:type="dcterms:W3CDTF">2020-08-26T14:12:00Z</dcterms:created>
  <dcterms:modified xsi:type="dcterms:W3CDTF">2020-08-26T14:30:00Z</dcterms:modified>
</cp:coreProperties>
</file>