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Override PartName="/word/media/image2.jpeg" ContentType="image/jpeg"/>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Title"/>
        <w:rPr>
          <w:lang w:val="nl-NL"/>
        </w:rPr>
      </w:pPr>
      <w:r>
        <w:rPr>
          <w:rtl w:val="0"/>
          <w:lang w:val="nl-NL"/>
        </w:rPr>
        <w:t>Lasswell Communicatiestrategie invulblad</w:t>
      </w:r>
    </w:p>
    <w:p>
      <w:pPr>
        <w:pStyle w:val="Body"/>
      </w:pPr>
      <w:r>
        <w:rPr>
          <w:rtl w:val="0"/>
          <w:lang w:val="nl-NL"/>
        </w:rPr>
        <w:t>Vul in onderstaande tabel op de puntjes in welke Afzender je wilt gebruiken, welke Boodschap, etc. Je kunt dit invulblad regelmatig bijstellen, totdat alle betrokkenen tevreden zijn. Vul deze tabel bijvoorbeeld in:</w:t>
      </w:r>
    </w:p>
    <w:p>
      <w:pPr>
        <w:pStyle w:val="List Paragraph"/>
        <w:numPr>
          <w:ilvl w:val="0"/>
          <w:numId w:val="2"/>
        </w:numPr>
        <w:bidi w:val="0"/>
        <w:ind w:right="0"/>
        <w:jc w:val="left"/>
        <w:rPr>
          <w:rtl w:val="0"/>
          <w:lang w:val="nl-NL"/>
        </w:rPr>
      </w:pPr>
      <w:r>
        <w:rPr>
          <w:rtl w:val="0"/>
          <w:lang w:val="nl-NL"/>
        </w:rPr>
        <w:t>zodra je de opdracht krijgt;</w:t>
      </w:r>
    </w:p>
    <w:p>
      <w:pPr>
        <w:pStyle w:val="List Paragraph"/>
        <w:numPr>
          <w:ilvl w:val="0"/>
          <w:numId w:val="2"/>
        </w:numPr>
        <w:bidi w:val="0"/>
        <w:ind w:right="0"/>
        <w:jc w:val="left"/>
        <w:rPr>
          <w:rtl w:val="0"/>
          <w:lang w:val="nl-NL"/>
        </w:rPr>
      </w:pPr>
      <w:r>
        <w:rPr>
          <w:rtl w:val="0"/>
          <w:lang w:val="nl-NL"/>
        </w:rPr>
        <w:t>nadat je onderzoek hebt gedaan en de resultaten hebt geanalyseerd;</w:t>
      </w:r>
    </w:p>
    <w:p>
      <w:pPr>
        <w:pStyle w:val="List Paragraph"/>
        <w:numPr>
          <w:ilvl w:val="0"/>
          <w:numId w:val="2"/>
        </w:numPr>
        <w:bidi w:val="0"/>
        <w:ind w:right="0"/>
        <w:jc w:val="left"/>
        <w:rPr>
          <w:rtl w:val="0"/>
          <w:lang w:val="nl-NL"/>
        </w:rPr>
      </w:pPr>
      <w:r>
        <w:rPr>
          <w:rtl w:val="0"/>
          <w:lang w:val="nl-NL"/>
        </w:rPr>
        <w:t xml:space="preserve">in een brainstorm met de opdrachtgever; </w:t>
      </w:r>
    </w:p>
    <w:p>
      <w:pPr>
        <w:pStyle w:val="List Paragraph"/>
        <w:numPr>
          <w:ilvl w:val="0"/>
          <w:numId w:val="2"/>
        </w:numPr>
        <w:bidi w:val="0"/>
        <w:ind w:right="0"/>
        <w:jc w:val="left"/>
        <w:rPr>
          <w:rtl w:val="0"/>
          <w:lang w:val="nl-NL"/>
        </w:rPr>
      </w:pPr>
      <w:r>
        <w:rPr>
          <w:rtl w:val="0"/>
          <w:lang w:val="nl-NL"/>
        </w:rPr>
        <w:t>in een brainstorm met een panel bestaande uit een steekproef van de doelgroep;</w:t>
      </w:r>
    </w:p>
    <w:p>
      <w:pPr>
        <w:pStyle w:val="List Paragraph"/>
        <w:numPr>
          <w:ilvl w:val="0"/>
          <w:numId w:val="2"/>
        </w:numPr>
        <w:bidi w:val="0"/>
        <w:ind w:right="0"/>
        <w:jc w:val="left"/>
        <w:rPr>
          <w:rtl w:val="0"/>
          <w:lang w:val="nl-NL"/>
        </w:rPr>
      </w:pPr>
      <w:r>
        <w:rPr>
          <w:rtl w:val="0"/>
          <w:lang w:val="nl-NL"/>
        </w:rPr>
        <w:t xml:space="preserve">etc. </w:t>
      </w:r>
    </w:p>
    <w:p>
      <w:pPr>
        <w:pStyle w:val="Body"/>
        <w:rPr>
          <w:lang w:val="nl-NL"/>
        </w:rPr>
      </w:pPr>
    </w:p>
    <w:tbl>
      <w:tblPr>
        <w:tblW w:w="9016" w:type="dxa"/>
        <w:jc w:val="left"/>
        <w:tblInd w:w="108" w:type="dxa"/>
        <w:tblBorders>
          <w:top w:val="single" w:color="ffffff" w:sz="8" w:space="0" w:shadow="0" w:frame="0"/>
          <w:left w:val="single" w:color="ffffff" w:sz="8" w:space="0" w:shadow="0" w:frame="0"/>
          <w:bottom w:val="single" w:color="ffffff" w:sz="8" w:space="0" w:shadow="0" w:frame="0"/>
          <w:right w:val="single" w:color="ffffff" w:sz="8" w:space="0" w:shadow="0" w:frame="0"/>
          <w:insideH w:val="single" w:color="ffffff" w:sz="8" w:space="0" w:shadow="0" w:frame="0"/>
          <w:insideV w:val="single" w:color="ffffff" w:sz="8" w:space="0" w:shadow="0" w:frame="0"/>
        </w:tblBorders>
        <w:shd w:val="clear" w:color="auto" w:fill="cdd4e9"/>
        <w:tblLayout w:type="fixed"/>
      </w:tblPr>
      <w:tblGrid>
        <w:gridCol w:w="1803"/>
        <w:gridCol w:w="1803"/>
        <w:gridCol w:w="1803"/>
        <w:gridCol w:w="1803"/>
        <w:gridCol w:w="1804"/>
      </w:tblGrid>
      <w:tr>
        <w:tblPrEx>
          <w:shd w:val="clear" w:color="auto" w:fill="cdd4e9"/>
        </w:tblPrEx>
        <w:trPr>
          <w:trHeight w:val="570" w:hRule="atLeast"/>
        </w:trPr>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e599"/>
            <w:tcMar>
              <w:top w:type="dxa" w:w="80"/>
              <w:left w:type="dxa" w:w="80"/>
              <w:bottom w:type="dxa" w:w="80"/>
              <w:right w:type="dxa" w:w="80"/>
            </w:tcMar>
            <w:vAlign w:val="top"/>
          </w:tcPr>
          <w:p>
            <w:pPr>
              <w:pStyle w:val="Body"/>
            </w:pPr>
            <w:r>
              <w:rPr>
                <w:b w:val="1"/>
                <w:bCs w:val="1"/>
                <w:shd w:val="nil" w:color="auto" w:fill="auto"/>
                <w:rtl w:val="0"/>
                <w:lang w:val="nl-NL"/>
              </w:rPr>
              <w:t>Who</w:t>
            </w:r>
          </w:p>
        </w:tc>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e599"/>
            <w:tcMar>
              <w:top w:type="dxa" w:w="80"/>
              <w:left w:type="dxa" w:w="80"/>
              <w:bottom w:type="dxa" w:w="80"/>
              <w:right w:type="dxa" w:w="80"/>
            </w:tcMar>
            <w:vAlign w:val="top"/>
          </w:tcPr>
          <w:p>
            <w:pPr>
              <w:pStyle w:val="Body"/>
            </w:pPr>
            <w:r>
              <w:rPr>
                <w:b w:val="1"/>
                <w:bCs w:val="1"/>
                <w:shd w:val="nil" w:color="auto" w:fill="auto"/>
                <w:rtl w:val="0"/>
                <w:lang w:val="nl-NL"/>
              </w:rPr>
              <w:t>Says What</w:t>
            </w:r>
          </w:p>
        </w:tc>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e599"/>
            <w:tcMar>
              <w:top w:type="dxa" w:w="80"/>
              <w:left w:type="dxa" w:w="80"/>
              <w:bottom w:type="dxa" w:w="80"/>
              <w:right w:type="dxa" w:w="80"/>
            </w:tcMar>
            <w:vAlign w:val="top"/>
          </w:tcPr>
          <w:p>
            <w:pPr>
              <w:pStyle w:val="Body"/>
            </w:pPr>
            <w:r>
              <w:rPr>
                <w:b w:val="1"/>
                <w:bCs w:val="1"/>
                <w:shd w:val="nil" w:color="auto" w:fill="auto"/>
                <w:rtl w:val="0"/>
                <w:lang w:val="nl-NL"/>
              </w:rPr>
              <w:t>In Which Channel</w:t>
            </w:r>
          </w:p>
        </w:tc>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e599"/>
            <w:tcMar>
              <w:top w:type="dxa" w:w="80"/>
              <w:left w:type="dxa" w:w="80"/>
              <w:bottom w:type="dxa" w:w="80"/>
              <w:right w:type="dxa" w:w="80"/>
            </w:tcMar>
            <w:vAlign w:val="top"/>
          </w:tcPr>
          <w:p>
            <w:pPr>
              <w:pStyle w:val="Body"/>
            </w:pPr>
            <w:r>
              <w:rPr>
                <w:b w:val="1"/>
                <w:bCs w:val="1"/>
                <w:shd w:val="nil" w:color="auto" w:fill="auto"/>
                <w:rtl w:val="0"/>
                <w:lang w:val="nl-NL"/>
              </w:rPr>
              <w:t>To Whom</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e599"/>
            <w:tcMar>
              <w:top w:type="dxa" w:w="80"/>
              <w:left w:type="dxa" w:w="80"/>
              <w:bottom w:type="dxa" w:w="80"/>
              <w:right w:type="dxa" w:w="80"/>
            </w:tcMar>
            <w:vAlign w:val="top"/>
          </w:tcPr>
          <w:p>
            <w:pPr>
              <w:pStyle w:val="Body"/>
            </w:pPr>
            <w:r>
              <w:rPr>
                <w:b w:val="1"/>
                <w:bCs w:val="1"/>
                <w:shd w:val="nil" w:color="auto" w:fill="auto"/>
                <w:rtl w:val="0"/>
                <w:lang w:val="nl-NL"/>
              </w:rPr>
              <w:t>With What Effect</w:t>
            </w:r>
          </w:p>
        </w:tc>
      </w:tr>
      <w:tr>
        <w:tblPrEx>
          <w:shd w:val="clear" w:color="auto" w:fill="cdd4e9"/>
        </w:tblPrEx>
        <w:trPr>
          <w:trHeight w:val="290" w:hRule="atLeast"/>
        </w:trPr>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0000"/>
            <w:tcMar>
              <w:top w:type="dxa" w:w="80"/>
              <w:left w:type="dxa" w:w="80"/>
              <w:bottom w:type="dxa" w:w="80"/>
              <w:right w:type="dxa" w:w="80"/>
            </w:tcMar>
            <w:vAlign w:val="top"/>
          </w:tcPr>
          <w:p>
            <w:pPr>
              <w:pStyle w:val="Body"/>
            </w:pPr>
            <w:r>
              <w:rPr>
                <w:b w:val="1"/>
                <w:bCs w:val="1"/>
                <w:outline w:val="0"/>
                <w:color w:val="ffffff"/>
                <w:u w:color="ffffff"/>
                <w:shd w:val="nil" w:color="auto" w:fill="auto"/>
                <w:rtl w:val="0"/>
                <w:lang w:val="nl-NL"/>
                <w14:textFill>
                  <w14:solidFill>
                    <w14:srgbClr w14:val="FFFFFF"/>
                  </w14:solidFill>
                </w14:textFill>
              </w:rPr>
              <w:t>Afzender</w:t>
            </w:r>
          </w:p>
        </w:tc>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0000"/>
            <w:tcMar>
              <w:top w:type="dxa" w:w="80"/>
              <w:left w:type="dxa" w:w="80"/>
              <w:bottom w:type="dxa" w:w="80"/>
              <w:right w:type="dxa" w:w="80"/>
            </w:tcMar>
            <w:vAlign w:val="top"/>
          </w:tcPr>
          <w:p>
            <w:pPr>
              <w:pStyle w:val="Body"/>
            </w:pPr>
            <w:r>
              <w:rPr>
                <w:b w:val="1"/>
                <w:bCs w:val="1"/>
                <w:outline w:val="0"/>
                <w:color w:val="ffffff"/>
                <w:u w:color="ffffff"/>
                <w:shd w:val="nil" w:color="auto" w:fill="auto"/>
                <w:rtl w:val="0"/>
                <w:lang w:val="nl-NL"/>
                <w14:textFill>
                  <w14:solidFill>
                    <w14:srgbClr w14:val="FFFFFF"/>
                  </w14:solidFill>
                </w14:textFill>
              </w:rPr>
              <w:t>Boodschap</w:t>
            </w:r>
          </w:p>
        </w:tc>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0000"/>
            <w:tcMar>
              <w:top w:type="dxa" w:w="80"/>
              <w:left w:type="dxa" w:w="80"/>
              <w:bottom w:type="dxa" w:w="80"/>
              <w:right w:type="dxa" w:w="80"/>
            </w:tcMar>
            <w:vAlign w:val="top"/>
          </w:tcPr>
          <w:p>
            <w:pPr>
              <w:pStyle w:val="Body"/>
            </w:pPr>
            <w:r>
              <w:rPr>
                <w:b w:val="1"/>
                <w:bCs w:val="1"/>
                <w:outline w:val="0"/>
                <w:color w:val="ffffff"/>
                <w:u w:color="ffffff"/>
                <w:shd w:val="nil" w:color="auto" w:fill="auto"/>
                <w:rtl w:val="0"/>
                <w:lang w:val="nl-NL"/>
                <w14:textFill>
                  <w14:solidFill>
                    <w14:srgbClr w14:val="FFFFFF"/>
                  </w14:solidFill>
                </w14:textFill>
              </w:rPr>
              <w:t>M</w:t>
            </w:r>
            <w:r>
              <w:rPr>
                <w:b w:val="1"/>
                <w:bCs w:val="1"/>
                <w:outline w:val="0"/>
                <w:color w:val="ffffff"/>
                <w:u w:color="ffffff"/>
                <w:shd w:val="nil" w:color="auto" w:fill="auto"/>
                <w:rtl w:val="0"/>
                <w:lang w:val="nl-NL"/>
                <w14:textFill>
                  <w14:solidFill>
                    <w14:srgbClr w14:val="FFFFFF"/>
                  </w14:solidFill>
                </w14:textFill>
              </w:rPr>
              <w:t>iddelen</w:t>
            </w:r>
            <w:r>
              <w:rPr>
                <w:b w:val="1"/>
                <w:bCs w:val="1"/>
                <w:outline w:val="0"/>
                <w:color w:val="ffffff"/>
                <w:u w:color="ffffff"/>
                <w:shd w:val="nil" w:color="auto" w:fill="auto"/>
                <w:rtl w:val="0"/>
                <w:lang w:val="nl-NL"/>
                <w14:textFill>
                  <w14:solidFill>
                    <w14:srgbClr w14:val="FFFFFF"/>
                  </w14:solidFill>
                </w14:textFill>
              </w:rPr>
              <w:t>mix</w:t>
            </w:r>
          </w:p>
        </w:tc>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0000"/>
            <w:tcMar>
              <w:top w:type="dxa" w:w="80"/>
              <w:left w:type="dxa" w:w="80"/>
              <w:bottom w:type="dxa" w:w="80"/>
              <w:right w:type="dxa" w:w="80"/>
            </w:tcMar>
            <w:vAlign w:val="top"/>
          </w:tcPr>
          <w:p>
            <w:pPr>
              <w:pStyle w:val="Body"/>
            </w:pPr>
            <w:r>
              <w:rPr>
                <w:b w:val="1"/>
                <w:bCs w:val="1"/>
                <w:outline w:val="0"/>
                <w:color w:val="ffffff"/>
                <w:u w:color="ffffff"/>
                <w:shd w:val="nil" w:color="auto" w:fill="auto"/>
                <w:rtl w:val="0"/>
                <w:lang w:val="nl-NL"/>
                <w14:textFill>
                  <w14:solidFill>
                    <w14:srgbClr w14:val="FFFFFF"/>
                  </w14:solidFill>
                </w14:textFill>
              </w:rPr>
              <w:t>Doelgroep</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ff0000"/>
            <w:tcMar>
              <w:top w:type="dxa" w:w="80"/>
              <w:left w:type="dxa" w:w="80"/>
              <w:bottom w:type="dxa" w:w="80"/>
              <w:right w:type="dxa" w:w="80"/>
            </w:tcMar>
            <w:vAlign w:val="top"/>
          </w:tcPr>
          <w:p>
            <w:pPr>
              <w:pStyle w:val="Body"/>
            </w:pPr>
            <w:r>
              <w:rPr>
                <w:b w:val="1"/>
                <w:bCs w:val="1"/>
                <w:outline w:val="0"/>
                <w:color w:val="ffffff"/>
                <w:u w:color="ffffff"/>
                <w:shd w:val="nil" w:color="auto" w:fill="auto"/>
                <w:rtl w:val="0"/>
                <w:lang w:val="nl-NL"/>
                <w14:textFill>
                  <w14:solidFill>
                    <w14:srgbClr w14:val="FFFFFF"/>
                  </w14:solidFill>
                </w14:textFill>
              </w:rPr>
              <w:t>Doelstelling</w:t>
            </w:r>
          </w:p>
        </w:tc>
      </w:tr>
      <w:tr>
        <w:tblPrEx>
          <w:shd w:val="clear" w:color="auto" w:fill="cdd4e9"/>
        </w:tblPrEx>
        <w:trPr>
          <w:trHeight w:val="1130" w:hRule="atLeast"/>
        </w:trPr>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shd w:val="nil" w:color="auto" w:fill="auto"/>
                <w:lang w:val="nl-NL"/>
              </w:rPr>
            </w:pPr>
          </w:p>
          <w:p>
            <w:pPr>
              <w:pStyle w:val="Body"/>
              <w:rPr>
                <w:shd w:val="nil" w:color="auto" w:fill="auto"/>
                <w:lang w:val="nl-NL"/>
              </w:rPr>
            </w:pPr>
          </w:p>
          <w:p>
            <w:pPr>
              <w:pStyle w:val="Body"/>
              <w:rPr>
                <w:shd w:val="nil" w:color="auto" w:fill="auto"/>
                <w:lang w:val="nl-NL"/>
              </w:rPr>
            </w:pPr>
          </w:p>
          <w:p>
            <w:pPr>
              <w:pStyle w:val="Body"/>
              <w:bidi w:val="0"/>
              <w:ind w:left="0" w:right="0" w:firstLine="0"/>
              <w:jc w:val="left"/>
              <w:rPr>
                <w:rtl w:val="0"/>
              </w:rPr>
            </w:pPr>
            <w:r>
              <w:rPr>
                <w:shd w:val="nil" w:color="auto" w:fill="auto"/>
                <w:rtl w:val="0"/>
                <w:lang w:val="nl-NL"/>
              </w:rPr>
              <w:t>…</w:t>
            </w:r>
          </w:p>
        </w:tc>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shd w:val="nil" w:color="auto" w:fill="auto"/>
                <w:lang w:val="nl-NL"/>
              </w:rPr>
            </w:pPr>
          </w:p>
          <w:p>
            <w:pPr>
              <w:pStyle w:val="Body"/>
              <w:rPr>
                <w:shd w:val="nil" w:color="auto" w:fill="auto"/>
                <w:lang w:val="nl-NL"/>
              </w:rPr>
            </w:pPr>
          </w:p>
          <w:p>
            <w:pPr>
              <w:pStyle w:val="Body"/>
              <w:rPr>
                <w:shd w:val="nil" w:color="auto" w:fill="auto"/>
                <w:lang w:val="nl-NL"/>
              </w:rPr>
            </w:pPr>
          </w:p>
          <w:p>
            <w:pPr>
              <w:pStyle w:val="Body"/>
              <w:bidi w:val="0"/>
              <w:ind w:left="0" w:right="0" w:firstLine="0"/>
              <w:jc w:val="left"/>
              <w:rPr>
                <w:rtl w:val="0"/>
              </w:rPr>
            </w:pPr>
            <w:r>
              <w:rPr>
                <w:shd w:val="nil" w:color="auto" w:fill="auto"/>
                <w:rtl w:val="0"/>
                <w:lang w:val="nl-NL"/>
              </w:rPr>
              <w:t>…</w:t>
            </w:r>
          </w:p>
        </w:tc>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shd w:val="nil" w:color="auto" w:fill="auto"/>
                <w:lang w:val="nl-NL"/>
              </w:rPr>
            </w:pPr>
          </w:p>
          <w:p>
            <w:pPr>
              <w:pStyle w:val="Body"/>
              <w:rPr>
                <w:shd w:val="nil" w:color="auto" w:fill="auto"/>
                <w:lang w:val="nl-NL"/>
              </w:rPr>
            </w:pPr>
          </w:p>
          <w:p>
            <w:pPr>
              <w:pStyle w:val="Body"/>
              <w:rPr>
                <w:shd w:val="nil" w:color="auto" w:fill="auto"/>
                <w:lang w:val="nl-NL"/>
              </w:rPr>
            </w:pPr>
          </w:p>
          <w:p>
            <w:pPr>
              <w:pStyle w:val="Body"/>
              <w:bidi w:val="0"/>
              <w:ind w:left="0" w:right="0" w:firstLine="0"/>
              <w:jc w:val="left"/>
              <w:rPr>
                <w:rtl w:val="0"/>
              </w:rPr>
            </w:pPr>
            <w:r>
              <w:rPr>
                <w:shd w:val="nil" w:color="auto" w:fill="auto"/>
                <w:rtl w:val="0"/>
                <w:lang w:val="nl-NL"/>
              </w:rPr>
              <w:t>…</w:t>
            </w:r>
          </w:p>
        </w:tc>
        <w:tc>
          <w:tcPr>
            <w:tcW w:type="dxa" w:w="1803"/>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shd w:val="nil" w:color="auto" w:fill="auto"/>
                <w:lang w:val="nl-NL"/>
              </w:rPr>
            </w:pPr>
          </w:p>
          <w:p>
            <w:pPr>
              <w:pStyle w:val="Body"/>
              <w:rPr>
                <w:shd w:val="nil" w:color="auto" w:fill="auto"/>
                <w:lang w:val="nl-NL"/>
              </w:rPr>
            </w:pPr>
          </w:p>
          <w:p>
            <w:pPr>
              <w:pStyle w:val="Body"/>
              <w:rPr>
                <w:shd w:val="nil" w:color="auto" w:fill="auto"/>
                <w:lang w:val="nl-NL"/>
              </w:rPr>
            </w:pPr>
          </w:p>
          <w:p>
            <w:pPr>
              <w:pStyle w:val="Body"/>
              <w:bidi w:val="0"/>
              <w:ind w:left="0" w:right="0" w:firstLine="0"/>
              <w:jc w:val="left"/>
              <w:rPr>
                <w:rtl w:val="0"/>
              </w:rPr>
            </w:pPr>
            <w:r>
              <w:rPr>
                <w:shd w:val="nil" w:color="auto" w:fill="auto"/>
                <w:rtl w:val="0"/>
                <w:lang w:val="nl-NL"/>
              </w:rPr>
              <w:t>…</w:t>
            </w:r>
          </w:p>
        </w:tc>
        <w:tc>
          <w:tcPr>
            <w:tcW w:type="dxa" w:w="1804"/>
            <w:tcBorders>
              <w:top w:val="single" w:color="000000" w:sz="4" w:space="0" w:shadow="0" w:frame="0"/>
              <w:left w:val="single" w:color="000000" w:sz="4" w:space="0" w:shadow="0" w:frame="0"/>
              <w:bottom w:val="single" w:color="000000" w:sz="4" w:space="0" w:shadow="0" w:frame="0"/>
              <w:right w:val="single" w:color="000000" w:sz="4" w:space="0" w:shadow="0" w:frame="0"/>
            </w:tcBorders>
            <w:shd w:val="clear" w:color="auto" w:fill="auto"/>
            <w:tcMar>
              <w:top w:type="dxa" w:w="80"/>
              <w:left w:type="dxa" w:w="80"/>
              <w:bottom w:type="dxa" w:w="80"/>
              <w:right w:type="dxa" w:w="80"/>
            </w:tcMar>
            <w:vAlign w:val="top"/>
          </w:tcPr>
          <w:p>
            <w:pPr>
              <w:pStyle w:val="Body"/>
              <w:rPr>
                <w:shd w:val="nil" w:color="auto" w:fill="auto"/>
                <w:lang w:val="nl-NL"/>
              </w:rPr>
            </w:pPr>
          </w:p>
          <w:p>
            <w:pPr>
              <w:pStyle w:val="Body"/>
              <w:rPr>
                <w:shd w:val="nil" w:color="auto" w:fill="auto"/>
                <w:lang w:val="nl-NL"/>
              </w:rPr>
            </w:pPr>
          </w:p>
          <w:p>
            <w:pPr>
              <w:pStyle w:val="Body"/>
              <w:rPr>
                <w:shd w:val="nil" w:color="auto" w:fill="auto"/>
                <w:lang w:val="nl-NL"/>
              </w:rPr>
            </w:pPr>
          </w:p>
          <w:p>
            <w:pPr>
              <w:pStyle w:val="Body"/>
              <w:bidi w:val="0"/>
              <w:ind w:left="0" w:right="0" w:firstLine="0"/>
              <w:jc w:val="left"/>
              <w:rPr>
                <w:rtl w:val="0"/>
              </w:rPr>
            </w:pPr>
            <w:r>
              <w:rPr>
                <w:shd w:val="nil" w:color="auto" w:fill="auto"/>
                <w:rtl w:val="0"/>
                <w:lang w:val="nl-NL"/>
              </w:rPr>
              <w:t>…</w:t>
            </w:r>
          </w:p>
        </w:tc>
      </w:tr>
    </w:tbl>
    <w:p>
      <w:pPr>
        <w:pStyle w:val="Body"/>
        <w:widowControl w:val="0"/>
        <w:rPr>
          <w:lang w:val="nl-NL"/>
        </w:rPr>
      </w:pPr>
    </w:p>
    <w:p>
      <w:pPr>
        <w:pStyle w:val="Body"/>
        <w:rPr>
          <w:lang w:val="nl-NL"/>
        </w:rPr>
      </w:pPr>
    </w:p>
    <w:p>
      <w:pPr>
        <w:pStyle w:val="Body"/>
        <w:rPr>
          <w:lang w:val="nl-NL"/>
        </w:rPr>
      </w:pPr>
    </w:p>
    <w:p>
      <w:pPr>
        <w:pStyle w:val="Body"/>
        <w:rPr>
          <w:lang w:val="nl-NL"/>
        </w:rPr>
      </w:pPr>
    </w:p>
    <w:p>
      <w:pPr>
        <w:pStyle w:val="Body"/>
      </w:pPr>
      <w:r>
        <w:drawing xmlns:a="http://schemas.openxmlformats.org/drawingml/2006/main">
          <wp:inline distT="0" distB="0" distL="0" distR="0">
            <wp:extent cx="5731510" cy="3221355"/>
            <wp:effectExtent l="0" t="0" r="0" b="0"/>
            <wp:docPr id="1073741826" name="officeArt object" descr="Diagram&#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6" name="DiagramDescription automatically generated" descr="DiagramDescription automatically generated"/>
                    <pic:cNvPicPr>
                      <a:picLocks noChangeAspect="1"/>
                    </pic:cNvPicPr>
                  </pic:nvPicPr>
                  <pic:blipFill>
                    <a:blip r:embed="rId4">
                      <a:extLst/>
                    </a:blip>
                    <a:stretch>
                      <a:fillRect/>
                    </a:stretch>
                  </pic:blipFill>
                  <pic:spPr>
                    <a:xfrm>
                      <a:off x="0" y="0"/>
                      <a:ext cx="5731510" cy="3221355"/>
                    </a:xfrm>
                    <a:prstGeom prst="rect">
                      <a:avLst/>
                    </a:prstGeom>
                    <a:ln w="12700" cap="flat">
                      <a:noFill/>
                      <a:miter lim="400000"/>
                    </a:ln>
                    <a:effectLst/>
                  </pic:spPr>
                </pic:pic>
              </a:graphicData>
            </a:graphic>
          </wp:inline>
        </w:drawing>
      </w:r>
      <w:r/>
    </w:p>
    <w:sectPr>
      <w:headerReference w:type="default" r:id="rId5"/>
      <w:footerReference w:type="default" r:id="rId6"/>
      <w:pgSz w:w="11900" w:h="16840" w:orient="portrait"/>
      <w:pgMar w:top="1440" w:right="1440" w:bottom="1440" w:left="1440" w:header="708" w:footer="708"/>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Calibri">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w:tabs>
        <w:tab w:val="right" w:pos="9000"/>
        <w:tab w:val="clear" w:pos="9026"/>
      </w:tabs>
    </w:pPr>
    <w:r>
      <w:rPr>
        <w:rStyle w:val="Hyperlink.0"/>
        <w:lang w:val="nl-NL"/>
      </w:rPr>
      <w:fldChar w:fldCharType="begin" w:fldLock="0"/>
    </w:r>
    <w:r>
      <w:rPr>
        <w:rStyle w:val="Hyperlink.0"/>
        <w:lang w:val="nl-NL"/>
      </w:rPr>
      <w:instrText xml:space="preserve"> HYPERLINK "https://communicatiekc.com/"</w:instrText>
    </w:r>
    <w:r>
      <w:rPr>
        <w:rStyle w:val="Hyperlink.0"/>
        <w:lang w:val="nl-NL"/>
      </w:rPr>
      <w:fldChar w:fldCharType="separate" w:fldLock="0"/>
    </w:r>
    <w:r>
      <w:rPr>
        <w:rStyle w:val="Hyperlink.0"/>
        <w:rtl w:val="0"/>
        <w:lang w:val="nl-NL"/>
      </w:rPr>
      <w:t>CommunicatieKC.com</w:t>
    </w:r>
    <w:r>
      <w:rPr/>
      <w:fldChar w:fldCharType="end" w:fldLock="0"/>
    </w:r>
    <w:r>
      <w:rPr>
        <w:rtl w:val="0"/>
        <w:lang w:val="nl-NL"/>
      </w:rPr>
      <w:t xml:space="preserve"> </w:t>
      <w:tab/>
      <w:tab/>
    </w:r>
    <w:r>
      <w:rPr>
        <w:lang w:val="en-US"/>
      </w:rPr>
      <w:drawing xmlns:a="http://schemas.openxmlformats.org/drawingml/2006/main">
        <wp:inline distT="0" distB="0" distL="0" distR="0">
          <wp:extent cx="316838" cy="316838"/>
          <wp:effectExtent l="0" t="0" r="0" b="0"/>
          <wp:docPr id="1073741825" name="officeArt object" descr="Icon&#10;&#10;Description automatically generated"/>
          <wp:cNvGraphicFramePr/>
          <a:graphic xmlns:a="http://schemas.openxmlformats.org/drawingml/2006/main">
            <a:graphicData uri="http://schemas.openxmlformats.org/drawingml/2006/picture">
              <pic:pic xmlns:pic="http://schemas.openxmlformats.org/drawingml/2006/picture">
                <pic:nvPicPr>
                  <pic:cNvPr id="1073741825" name="IconDescription automatically generated" descr="IconDescription automatically generated"/>
                  <pic:cNvPicPr>
                    <a:picLocks noChangeAspect="1"/>
                  </pic:cNvPicPr>
                </pic:nvPicPr>
                <pic:blipFill>
                  <a:blip r:embed="rId1">
                    <a:extLst/>
                  </a:blip>
                  <a:stretch>
                    <a:fillRect/>
                  </a:stretch>
                </pic:blipFill>
                <pic:spPr>
                  <a:xfrm flipH="1">
                    <a:off x="0" y="0"/>
                    <a:ext cx="316838" cy="316838"/>
                  </a:xfrm>
                  <a:prstGeom prst="rect">
                    <a:avLst/>
                  </a:prstGeom>
                  <a:ln w="12700" cap="flat">
                    <a:noFill/>
                    <a:miter lim="400000"/>
                  </a:ln>
                  <a:effectLst/>
                </pic:spPr>
              </pic:pic>
            </a:graphicData>
          </a:graphic>
        </wp:inline>
      </w:drawing>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72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o"/>
      <w:lvlJc w:val="left"/>
      <w:pPr>
        <w:ind w:left="144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216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88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o"/>
      <w:lvlJc w:val="left"/>
      <w:pPr>
        <w:ind w:left="360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432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504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o"/>
      <w:lvlJc w:val="left"/>
      <w:pPr>
        <w:ind w:left="576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480" w:hanging="360"/>
      </w:pPr>
      <w:rPr>
        <w:rFonts w:ascii="Calibri" w:cs="Calibri" w:hAnsi="Calibri" w:eastAsia="Calibri"/>
        <w:b w:val="0"/>
        <w:bCs w:val="0"/>
        <w:i w:val="0"/>
        <w:iCs w:val="0"/>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character" w:styleId="Link">
    <w:name w:val="Link"/>
    <w:rPr>
      <w:outline w:val="0"/>
      <w:color w:val="0563c1"/>
      <w:u w:val="single" w:color="0563c1"/>
      <w14:textFill>
        <w14:solidFill>
          <w14:srgbClr w14:val="0563C1"/>
        </w14:solidFill>
      </w14:textFill>
    </w:rPr>
  </w:style>
  <w:style w:type="character" w:styleId="Hyperlink.0">
    <w:name w:val="Hyperlink.0"/>
    <w:basedOn w:val="Link"/>
    <w:next w:val="Hyperlink.0"/>
    <w:rPr>
      <w:lang w:val="nl-NL"/>
    </w:rPr>
  </w:style>
  <w:style w:type="paragraph" w:styleId="header">
    <w:name w:val="header"/>
    <w:next w:val="header"/>
    <w:pPr>
      <w:keepNext w:val="0"/>
      <w:keepLines w:val="0"/>
      <w:pageBreakBefore w:val="0"/>
      <w:widowControl w:val="1"/>
      <w:shd w:val="clear" w:color="auto" w:fill="auto"/>
      <w:tabs>
        <w:tab w:val="center" w:pos="4513"/>
        <w:tab w:val="right" w:pos="9026"/>
      </w:tabs>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Helvetica Neue" w:hAnsi="Helvetica Neue" w:eastAsia="Helvetica Neue"/>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Title">
    <w:name w:val="Title"/>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b w:val="1"/>
      <w:bCs w:val="1"/>
      <w:i w:val="0"/>
      <w:iCs w:val="0"/>
      <w:caps w:val="0"/>
      <w:smallCaps w:val="0"/>
      <w:strike w:val="0"/>
      <w:dstrike w:val="0"/>
      <w:outline w:val="0"/>
      <w:color w:val="c00000"/>
      <w:spacing w:val="-10"/>
      <w:kern w:val="28"/>
      <w:position w:val="0"/>
      <w:sz w:val="56"/>
      <w:szCs w:val="56"/>
      <w:u w:val="none" w:color="c00000"/>
      <w:shd w:val="nil" w:color="auto" w:fill="auto"/>
      <w:vertAlign w:val="baseline"/>
      <w:lang w:val="en-US"/>
      <w14:textOutline>
        <w14:noFill/>
      </w14:textOutline>
      <w14:textFill>
        <w14:solidFill>
          <w14:srgbClr w14:val="C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nl-NL"/>
      <w14:textOutline>
        <w14:noFill/>
      </w14:textOutline>
      <w14:textFill>
        <w14:solidFill>
          <w14:srgbClr w14:val="000000"/>
        </w14:solidFill>
      </w14:textFill>
    </w:rPr>
  </w:style>
  <w:style w:type="paragraph" w:styleId="List Paragraph">
    <w:name w:val="List Paragraph"/>
    <w:next w:val="List Paragraph"/>
    <w:pPr>
      <w:keepNext w:val="0"/>
      <w:keepLines w:val="0"/>
      <w:pageBreakBefore w:val="0"/>
      <w:widowControl w:val="1"/>
      <w:shd w:val="clear" w:color="auto" w:fill="auto"/>
      <w:suppressAutoHyphens w:val="0"/>
      <w:bidi w:val="0"/>
      <w:spacing w:before="0" w:after="0" w:line="240" w:lineRule="auto"/>
      <w:ind w:left="72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4"/>
      <w:szCs w:val="24"/>
      <w:u w:val="none" w:color="000000"/>
      <w:shd w:val="nil" w:color="auto" w:fill="auto"/>
      <w:vertAlign w:val="baseline"/>
      <w:lang w:val="en-US"/>
      <w14:textFill>
        <w14:solidFill>
          <w14:srgbClr w14:val="000000"/>
        </w14:solidFill>
      </w14:textFill>
    </w:rPr>
  </w:style>
  <w:style w:type="numbering" w:styleId="Imported Style 1">
    <w:name w:val="Imported Style 1"/>
    <w:pPr>
      <w:numPr>
        <w:numId w:val="1"/>
      </w:numPr>
    </w:p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numbering" Target="numbering.xml"/><Relationship Id="rId8" Type="http://schemas.openxmlformats.org/officeDocument/2006/relationships/theme" Target="theme/theme1.xml"/></Relationships>

</file>

<file path=word/_rels/header1.xml.rels><?xml version="1.0" encoding="UTF-8"?>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Calibri"/>
        <a:ea typeface="Calibri"/>
        <a:cs typeface="Calibri"/>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j-lt"/>
            <a:ea typeface="+mj-ea"/>
            <a:cs typeface="+mj-cs"/>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j-lt"/>
            <a:ea typeface="+mj-ea"/>
            <a:cs typeface="+mj-cs"/>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